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F4934" w14:textId="77777777" w:rsidR="00BC1696" w:rsidRDefault="00BC1696" w:rsidP="00C14F5D">
      <w:pPr>
        <w:rPr>
          <w:b/>
          <w:u w:val="single"/>
          <w:lang w:val="es-AR"/>
        </w:rPr>
      </w:pPr>
      <w:r w:rsidRPr="00BC1696">
        <w:rPr>
          <w:b/>
          <w:u w:val="single"/>
          <w:lang w:val="es-AR"/>
        </w:rPr>
        <w:t>EESN°6</w:t>
      </w:r>
    </w:p>
    <w:p w14:paraId="1D7807DD" w14:textId="77777777" w:rsidR="00BC1696" w:rsidRDefault="00BC1696" w:rsidP="00C14F5D">
      <w:pPr>
        <w:rPr>
          <w:u w:val="single"/>
          <w:lang w:val="es-AR"/>
        </w:rPr>
      </w:pPr>
      <w:r>
        <w:rPr>
          <w:u w:val="single"/>
          <w:lang w:val="es-AR"/>
        </w:rPr>
        <w:t>PROGRAMA DE EXAMEN</w:t>
      </w:r>
    </w:p>
    <w:p w14:paraId="20D27710" w14:textId="77777777" w:rsidR="00BC1696" w:rsidRDefault="00BC1696" w:rsidP="00C14F5D">
      <w:pPr>
        <w:rPr>
          <w:u w:val="single"/>
          <w:lang w:val="es-AR"/>
        </w:rPr>
      </w:pPr>
      <w:r>
        <w:rPr>
          <w:u w:val="single"/>
          <w:lang w:val="es-AR"/>
        </w:rPr>
        <w:t>CURSO 5TO AÑO</w:t>
      </w:r>
    </w:p>
    <w:p w14:paraId="452E691E" w14:textId="77777777" w:rsidR="00BC1696" w:rsidRDefault="00BC1696" w:rsidP="00C14F5D">
      <w:pPr>
        <w:rPr>
          <w:u w:val="single"/>
          <w:lang w:val="es-AR"/>
        </w:rPr>
      </w:pPr>
      <w:r>
        <w:rPr>
          <w:u w:val="single"/>
          <w:lang w:val="es-AR"/>
        </w:rPr>
        <w:t xml:space="preserve">MATERIA: </w:t>
      </w:r>
      <w:bookmarkStart w:id="0" w:name="_GoBack"/>
      <w:r>
        <w:rPr>
          <w:u w:val="single"/>
          <w:lang w:val="es-AR"/>
        </w:rPr>
        <w:t>COMUNICACIÓN CULTURA Y CONSUMO</w:t>
      </w:r>
      <w:bookmarkEnd w:id="0"/>
    </w:p>
    <w:p w14:paraId="2083889B" w14:textId="77777777" w:rsidR="00BC1696" w:rsidRDefault="00BC1696" w:rsidP="00C14F5D">
      <w:pPr>
        <w:rPr>
          <w:u w:val="single"/>
          <w:lang w:val="es-AR"/>
        </w:rPr>
      </w:pPr>
      <w:r>
        <w:rPr>
          <w:u w:val="single"/>
          <w:lang w:val="es-AR"/>
        </w:rPr>
        <w:t>AÑO LECTIVO 2019</w:t>
      </w:r>
    </w:p>
    <w:p w14:paraId="711C5A94" w14:textId="77777777" w:rsidR="00BC1696" w:rsidRDefault="00BC1696" w:rsidP="00C14F5D">
      <w:pPr>
        <w:rPr>
          <w:u w:val="single"/>
          <w:lang w:val="es-AR"/>
        </w:rPr>
      </w:pPr>
      <w:r>
        <w:rPr>
          <w:u w:val="single"/>
          <w:lang w:val="es-AR"/>
        </w:rPr>
        <w:t>PROFESORA: CONTE SANDRA</w:t>
      </w:r>
    </w:p>
    <w:p w14:paraId="67CBC96A" w14:textId="77777777" w:rsidR="00BC1696" w:rsidRDefault="00BC1696" w:rsidP="00C14F5D">
      <w:pPr>
        <w:rPr>
          <w:u w:val="single"/>
          <w:lang w:val="es-AR"/>
        </w:rPr>
      </w:pPr>
      <w:r>
        <w:rPr>
          <w:u w:val="single"/>
          <w:lang w:val="es-AR"/>
        </w:rPr>
        <w:t>SUPLENTE: PADOVANI ARIEL</w:t>
      </w:r>
    </w:p>
    <w:p w14:paraId="0FFAC5D9" w14:textId="77777777" w:rsidR="009734F0" w:rsidRDefault="009734F0" w:rsidP="00C14F5D">
      <w:pPr>
        <w:rPr>
          <w:u w:val="single"/>
          <w:lang w:val="es-AR"/>
        </w:rPr>
      </w:pPr>
    </w:p>
    <w:p w14:paraId="2284BD3F" w14:textId="77777777" w:rsidR="00BC1696" w:rsidRDefault="00BC1696" w:rsidP="00C14F5D">
      <w:pPr>
        <w:rPr>
          <w:u w:val="single"/>
          <w:lang w:val="es-AR"/>
        </w:rPr>
      </w:pPr>
      <w:r>
        <w:rPr>
          <w:u w:val="single"/>
          <w:lang w:val="es-AR"/>
        </w:rPr>
        <w:t>CONTENIDOS A EVALUAR</w:t>
      </w:r>
    </w:p>
    <w:p w14:paraId="595CE231" w14:textId="77777777" w:rsidR="00BC1696" w:rsidRDefault="00BC1696" w:rsidP="00C14F5D">
      <w:pPr>
        <w:rPr>
          <w:u w:val="single"/>
          <w:lang w:val="es-AR"/>
        </w:rPr>
      </w:pPr>
      <w:r>
        <w:rPr>
          <w:u w:val="single"/>
          <w:lang w:val="es-AR"/>
        </w:rPr>
        <w:t>1ER TRIMESTRE</w:t>
      </w:r>
    </w:p>
    <w:p w14:paraId="5B5E5681" w14:textId="77777777" w:rsidR="009734F0" w:rsidRPr="006F2954" w:rsidRDefault="006F2954" w:rsidP="00C14F5D">
      <w:pPr>
        <w:pStyle w:val="Prrafodelista"/>
        <w:numPr>
          <w:ilvl w:val="0"/>
          <w:numId w:val="4"/>
        </w:numPr>
        <w:rPr>
          <w:u w:val="single"/>
          <w:lang w:val="es-AR"/>
        </w:rPr>
      </w:pPr>
      <w:r>
        <w:rPr>
          <w:lang w:val="es-AR"/>
        </w:rPr>
        <w:t>PROCESO HISTORICO DE LA SOCIEDAD DE CONSUMO</w:t>
      </w:r>
    </w:p>
    <w:p w14:paraId="4D29717F" w14:textId="77777777" w:rsidR="006F2954" w:rsidRPr="006F2954" w:rsidRDefault="006F2954" w:rsidP="00C14F5D">
      <w:pPr>
        <w:pStyle w:val="Prrafodelista"/>
        <w:numPr>
          <w:ilvl w:val="0"/>
          <w:numId w:val="4"/>
        </w:numPr>
        <w:rPr>
          <w:u w:val="single"/>
          <w:lang w:val="es-AR"/>
        </w:rPr>
      </w:pPr>
      <w:r>
        <w:rPr>
          <w:lang w:val="es-AR"/>
        </w:rPr>
        <w:t>EL SENTIDO DE LOS BIENES DE LA SOCIEDAD</w:t>
      </w:r>
    </w:p>
    <w:p w14:paraId="49F3FEC9" w14:textId="77777777" w:rsidR="006F2954" w:rsidRPr="006F2954" w:rsidRDefault="006F2954" w:rsidP="00C14F5D">
      <w:pPr>
        <w:pStyle w:val="Prrafodelista"/>
        <w:numPr>
          <w:ilvl w:val="0"/>
          <w:numId w:val="4"/>
        </w:numPr>
        <w:rPr>
          <w:u w:val="single"/>
          <w:lang w:val="es-AR"/>
        </w:rPr>
      </w:pPr>
      <w:r>
        <w:rPr>
          <w:lang w:val="es-AR"/>
        </w:rPr>
        <w:t>CULTURA Y ECONOMIA DEL SIGLO XXI</w:t>
      </w:r>
    </w:p>
    <w:p w14:paraId="30824335" w14:textId="77777777" w:rsidR="006F2954" w:rsidRPr="006F2954" w:rsidRDefault="006F2954" w:rsidP="00C14F5D">
      <w:pPr>
        <w:pStyle w:val="Prrafodelista"/>
        <w:numPr>
          <w:ilvl w:val="0"/>
          <w:numId w:val="4"/>
        </w:numPr>
        <w:rPr>
          <w:u w:val="single"/>
          <w:lang w:val="es-AR"/>
        </w:rPr>
      </w:pPr>
      <w:r>
        <w:rPr>
          <w:lang w:val="es-AR"/>
        </w:rPr>
        <w:t>CONCEPTO DE CULTURA Y COMUNICACIÓN</w:t>
      </w:r>
    </w:p>
    <w:p w14:paraId="10590819" w14:textId="77777777" w:rsidR="006F2954" w:rsidRPr="006F2954" w:rsidRDefault="006F2954" w:rsidP="00C14F5D">
      <w:pPr>
        <w:pStyle w:val="Prrafodelista"/>
        <w:numPr>
          <w:ilvl w:val="0"/>
          <w:numId w:val="4"/>
        </w:numPr>
        <w:rPr>
          <w:u w:val="single"/>
          <w:lang w:val="es-AR"/>
        </w:rPr>
      </w:pPr>
      <w:r>
        <w:rPr>
          <w:lang w:val="es-AR"/>
        </w:rPr>
        <w:t>EL CONSUMO A PARTIR DE LA CRISIS DEL 29 Y EL CONSUMO DE LA POSGUERRA</w:t>
      </w:r>
    </w:p>
    <w:p w14:paraId="42985144" w14:textId="77777777" w:rsidR="009734F0" w:rsidRDefault="009734F0" w:rsidP="00C14F5D">
      <w:pPr>
        <w:rPr>
          <w:u w:val="single"/>
          <w:lang w:val="es-AR"/>
        </w:rPr>
      </w:pPr>
    </w:p>
    <w:p w14:paraId="687281A8" w14:textId="77777777" w:rsidR="009734F0" w:rsidRDefault="009734F0" w:rsidP="00C14F5D">
      <w:pPr>
        <w:rPr>
          <w:u w:val="single"/>
          <w:lang w:val="es-AR"/>
        </w:rPr>
      </w:pPr>
    </w:p>
    <w:p w14:paraId="0BE4EFB6" w14:textId="77777777" w:rsidR="00BC1696" w:rsidRDefault="00BC1696" w:rsidP="00C14F5D">
      <w:pPr>
        <w:rPr>
          <w:u w:val="single"/>
          <w:lang w:val="es-AR"/>
        </w:rPr>
      </w:pPr>
      <w:r>
        <w:rPr>
          <w:u w:val="single"/>
          <w:lang w:val="es-AR"/>
        </w:rPr>
        <w:t>2DO TRIMESTRE</w:t>
      </w:r>
    </w:p>
    <w:p w14:paraId="68CCDF3F" w14:textId="77777777" w:rsidR="00BC1696" w:rsidRDefault="00BC1696" w:rsidP="00C14F5D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CULTURA Y CONSUMO: LA INDUSTRIA GLOBAL DE LOS MEDIOS DE COMUNICACIÓN</w:t>
      </w:r>
    </w:p>
    <w:p w14:paraId="169D74B1" w14:textId="77777777" w:rsidR="00BC1696" w:rsidRDefault="00BC1696" w:rsidP="00C14F5D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CULTURA Y CONSUMO: CONSUMO COMO DIFERENCIADOR SOCIAL Y DISTINCION SIMBOLICA. EL VALOR DEL SIGNO </w:t>
      </w:r>
    </w:p>
    <w:p w14:paraId="319266FE" w14:textId="77777777" w:rsidR="003D5FA1" w:rsidRDefault="00BC1696" w:rsidP="00C14F5D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POLITICA, COMUNICACIÓN Y CONSUMO: POLITICA Y CONTROL SOCIAL MEDIANTE LOS MEDIOS DE </w:t>
      </w:r>
      <w:r w:rsidR="003D5FA1">
        <w:rPr>
          <w:lang w:val="es-AR"/>
        </w:rPr>
        <w:t>COMUNICACIÓN. LOS JOVENES POLITICA Y CONTROL SOCIAL</w:t>
      </w:r>
    </w:p>
    <w:p w14:paraId="5885FD0E" w14:textId="77777777" w:rsidR="003D5FA1" w:rsidRDefault="003D5FA1" w:rsidP="00C14F5D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POLITICA, COMUNICACIÓN Y CONSUMO: DE CONSUMIDORES A CIUDADANOS</w:t>
      </w:r>
    </w:p>
    <w:p w14:paraId="2749F9AC" w14:textId="77777777" w:rsidR="00BC1696" w:rsidRDefault="00BC1696" w:rsidP="00C14F5D">
      <w:pPr>
        <w:rPr>
          <w:u w:val="single"/>
          <w:lang w:val="es-AR"/>
        </w:rPr>
      </w:pPr>
      <w:r>
        <w:rPr>
          <w:u w:val="single"/>
          <w:lang w:val="es-AR"/>
        </w:rPr>
        <w:t>3ER TRIMESTRE</w:t>
      </w:r>
    </w:p>
    <w:p w14:paraId="5BFC116D" w14:textId="77777777" w:rsidR="003D5FA1" w:rsidRDefault="003D5FA1" w:rsidP="00C14F5D">
      <w:pPr>
        <w:rPr>
          <w:lang w:val="es-AR"/>
        </w:rPr>
      </w:pPr>
      <w:r>
        <w:rPr>
          <w:lang w:val="es-AR"/>
        </w:rPr>
        <w:t xml:space="preserve">      </w:t>
      </w:r>
      <w:r w:rsidRPr="003D5FA1">
        <w:rPr>
          <w:lang w:val="es-AR"/>
        </w:rPr>
        <w:t>•</w:t>
      </w:r>
      <w:r>
        <w:rPr>
          <w:lang w:val="es-AR"/>
        </w:rPr>
        <w:t xml:space="preserve"> </w:t>
      </w:r>
      <w:r w:rsidRPr="003D5FA1">
        <w:rPr>
          <w:lang w:val="es-AR"/>
        </w:rPr>
        <w:t>MARKETING, PUBLICIDAD: CONSUMO SUSTENTABLE, INSOSTENIBLE. CASO AMAZONAS.</w:t>
      </w:r>
    </w:p>
    <w:p w14:paraId="7035698C" w14:textId="77777777" w:rsidR="003D5FA1" w:rsidRDefault="003D5FA1" w:rsidP="00C14F5D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LA PUBLICIDAD, LA PROPAGANDA. DEFINICION</w:t>
      </w:r>
    </w:p>
    <w:p w14:paraId="4C1F0FBA" w14:textId="77777777" w:rsidR="003D5FA1" w:rsidRDefault="003D5FA1" w:rsidP="00C14F5D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LA PUBLICIDAD Y SUS EXPRESIONES EN EL MARCO CULTURAL: IDENTIDAD, ESTEREOTIPOS, SEXISMO, DISCRIMINACION</w:t>
      </w:r>
    </w:p>
    <w:p w14:paraId="5EAB33C0" w14:textId="77777777" w:rsidR="00BC1696" w:rsidRDefault="00BC1696" w:rsidP="00C14F5D">
      <w:pPr>
        <w:rPr>
          <w:u w:val="single"/>
          <w:lang w:val="es-AR"/>
        </w:rPr>
      </w:pPr>
      <w:r>
        <w:rPr>
          <w:u w:val="single"/>
          <w:lang w:val="es-AR"/>
        </w:rPr>
        <w:t>BIBLIOGRAFIA DE REFERENCIA</w:t>
      </w:r>
    </w:p>
    <w:p w14:paraId="68ED3D24" w14:textId="77777777" w:rsidR="003D5FA1" w:rsidRPr="003D5FA1" w:rsidRDefault="003D5FA1" w:rsidP="00C14F5D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 xml:space="preserve">COMUNICACIÓN Y CULTURA DE CONSUMO, ALVAREZ TERAN CLAUDIO, AÑO 2019, </w:t>
      </w:r>
      <w:r w:rsidR="009734F0">
        <w:rPr>
          <w:lang w:val="es-AR"/>
        </w:rPr>
        <w:t>BAJO LICENCIA CREATIVE COMMONS.</w:t>
      </w:r>
    </w:p>
    <w:p w14:paraId="704F7999" w14:textId="77777777" w:rsidR="00BC1696" w:rsidRDefault="00BC1696" w:rsidP="00C14F5D">
      <w:pPr>
        <w:rPr>
          <w:u w:val="single"/>
          <w:lang w:val="es-AR"/>
        </w:rPr>
      </w:pPr>
      <w:r>
        <w:rPr>
          <w:u w:val="single"/>
          <w:lang w:val="es-AR"/>
        </w:rPr>
        <w:t>CRITERIOS DE EVALUACION</w:t>
      </w:r>
    </w:p>
    <w:p w14:paraId="33F8D586" w14:textId="77777777" w:rsidR="009734F0" w:rsidRDefault="009734F0" w:rsidP="00C14F5D">
      <w:pPr>
        <w:pStyle w:val="Prrafodelista"/>
        <w:numPr>
          <w:ilvl w:val="0"/>
          <w:numId w:val="2"/>
        </w:numPr>
        <w:rPr>
          <w:lang w:val="es-AR"/>
        </w:rPr>
      </w:pPr>
      <w:r w:rsidRPr="009734F0">
        <w:rPr>
          <w:lang w:val="es-AR"/>
        </w:rPr>
        <w:t>PA</w:t>
      </w:r>
      <w:r>
        <w:rPr>
          <w:lang w:val="es-AR"/>
        </w:rPr>
        <w:t>RTICIPACION DE LA TAREA DIARIA</w:t>
      </w:r>
    </w:p>
    <w:p w14:paraId="6C2441BB" w14:textId="77777777" w:rsidR="009734F0" w:rsidRDefault="009734F0" w:rsidP="00C14F5D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DESARROLLO DE TRABAJOS PRACTICOS</w:t>
      </w:r>
    </w:p>
    <w:p w14:paraId="45FA8AC9" w14:textId="77777777" w:rsidR="009734F0" w:rsidRDefault="009734F0" w:rsidP="00C14F5D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EXPRESION ORAL EN CLASE Y EXPRESION ESCRITA EN TRABAJOS AULICOS</w:t>
      </w:r>
    </w:p>
    <w:p w14:paraId="37AB1191" w14:textId="77777777" w:rsidR="009734F0" w:rsidRDefault="009734F0" w:rsidP="00C14F5D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lastRenderedPageBreak/>
        <w:t>PARTICIPACION EN LOS DEBATES</w:t>
      </w:r>
    </w:p>
    <w:p w14:paraId="38CDCBA2" w14:textId="77777777" w:rsidR="009734F0" w:rsidRDefault="009734F0" w:rsidP="00C14F5D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PRODUCCION DE TRABAJO FINAL</w:t>
      </w:r>
    </w:p>
    <w:p w14:paraId="4A09C52A" w14:textId="77777777" w:rsidR="009734F0" w:rsidRPr="009734F0" w:rsidRDefault="009734F0" w:rsidP="009734F0">
      <w:pPr>
        <w:rPr>
          <w:lang w:val="es-AR"/>
        </w:rPr>
      </w:pPr>
    </w:p>
    <w:p w14:paraId="73DDC8C0" w14:textId="77777777" w:rsidR="00BC1696" w:rsidRPr="00BC1696" w:rsidRDefault="00BC1696" w:rsidP="00BC1696">
      <w:pPr>
        <w:rPr>
          <w:u w:val="single"/>
          <w:lang w:val="es-AR"/>
        </w:rPr>
      </w:pPr>
    </w:p>
    <w:sectPr w:rsidR="00BC1696" w:rsidRPr="00BC16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70DD0"/>
    <w:multiLevelType w:val="hybridMultilevel"/>
    <w:tmpl w:val="15BADA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B5A49"/>
    <w:multiLevelType w:val="hybridMultilevel"/>
    <w:tmpl w:val="F95AB528"/>
    <w:lvl w:ilvl="0" w:tplc="153274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B7157"/>
    <w:multiLevelType w:val="hybridMultilevel"/>
    <w:tmpl w:val="2892C514"/>
    <w:lvl w:ilvl="0" w:tplc="153274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A5481"/>
    <w:multiLevelType w:val="hybridMultilevel"/>
    <w:tmpl w:val="635053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96"/>
    <w:rsid w:val="003D5FA1"/>
    <w:rsid w:val="006F2954"/>
    <w:rsid w:val="009734F0"/>
    <w:rsid w:val="00BC1696"/>
    <w:rsid w:val="00C14F5D"/>
    <w:rsid w:val="00C2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CFA5B"/>
  <w15:chartTrackingRefBased/>
  <w15:docId w15:val="{8E726207-4A46-4AD3-BC56-D702217E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C1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silvina riquez</dc:creator>
  <cp:keywords/>
  <dc:description/>
  <cp:lastModifiedBy>Patricia Velloso</cp:lastModifiedBy>
  <cp:revision>2</cp:revision>
  <cp:lastPrinted>2019-10-31T23:33:00Z</cp:lastPrinted>
  <dcterms:created xsi:type="dcterms:W3CDTF">2019-11-20T12:53:00Z</dcterms:created>
  <dcterms:modified xsi:type="dcterms:W3CDTF">2019-11-20T12:53:00Z</dcterms:modified>
</cp:coreProperties>
</file>